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C7" w:rsidRPr="00806D5F" w:rsidRDefault="00BC1EC7" w:rsidP="00BC1EC7">
      <w:pPr>
        <w:spacing w:after="120" w:line="240" w:lineRule="auto"/>
        <w:jc w:val="center"/>
        <w:rPr>
          <w:rFonts w:ascii="Tahoma" w:hAnsi="Tahoma" w:cs="Tahoma"/>
          <w:b/>
          <w:sz w:val="20"/>
          <w:szCs w:val="20"/>
          <w:lang w:val="uk-UA"/>
        </w:rPr>
      </w:pPr>
      <w:r w:rsidRPr="00806D5F">
        <w:rPr>
          <w:rFonts w:ascii="Tahoma" w:hAnsi="Tahoma" w:cs="Tahoma"/>
          <w:b/>
          <w:sz w:val="20"/>
          <w:szCs w:val="20"/>
          <w:lang w:val="uk-UA"/>
        </w:rPr>
        <w:t>ДОГОВІР</w:t>
      </w:r>
      <w:r w:rsidR="009A2788" w:rsidRPr="009A2788">
        <w:rPr>
          <w:rFonts w:ascii="Tahoma" w:hAnsi="Tahoma" w:cs="Tahoma"/>
          <w:b/>
          <w:sz w:val="20"/>
          <w:szCs w:val="20"/>
        </w:rPr>
        <w:br/>
      </w:r>
      <w:r w:rsidRPr="00806D5F">
        <w:rPr>
          <w:rFonts w:ascii="Tahoma" w:hAnsi="Tahoma" w:cs="Tahoma"/>
          <w:b/>
          <w:sz w:val="20"/>
          <w:szCs w:val="20"/>
          <w:lang w:val="uk-UA"/>
        </w:rPr>
        <w:t>про надання доступу до електронної торгової системи</w:t>
      </w:r>
      <w:r w:rsidR="009A2788" w:rsidRPr="009A2788">
        <w:rPr>
          <w:rFonts w:ascii="Tahoma" w:hAnsi="Tahoma" w:cs="Tahoma"/>
          <w:b/>
          <w:sz w:val="20"/>
          <w:szCs w:val="20"/>
        </w:rPr>
        <w:br/>
      </w:r>
      <w:r w:rsidRPr="00806D5F">
        <w:rPr>
          <w:rFonts w:ascii="Tahoma" w:hAnsi="Tahoma" w:cs="Tahoma"/>
          <w:b/>
          <w:sz w:val="20"/>
          <w:szCs w:val="20"/>
          <w:lang w:val="uk-UA"/>
        </w:rPr>
        <w:t>№ ________</w:t>
      </w:r>
    </w:p>
    <w:p w:rsidR="00BC1EC7" w:rsidRPr="00806D5F" w:rsidRDefault="00BC1EC7" w:rsidP="00BC1EC7">
      <w:pPr>
        <w:spacing w:after="120" w:line="240" w:lineRule="auto"/>
        <w:jc w:val="both"/>
        <w:rPr>
          <w:rFonts w:ascii="Tahoma" w:hAnsi="Tahoma" w:cs="Tahoma"/>
          <w:b/>
          <w:sz w:val="20"/>
          <w:szCs w:val="20"/>
          <w:lang w:val="uk-UA"/>
        </w:rPr>
      </w:pPr>
      <w:r w:rsidRPr="00806D5F">
        <w:rPr>
          <w:rFonts w:ascii="Tahoma" w:hAnsi="Tahoma" w:cs="Tahoma"/>
          <w:b/>
          <w:sz w:val="20"/>
          <w:szCs w:val="20"/>
          <w:lang w:val="uk-UA"/>
        </w:rPr>
        <w:t xml:space="preserve">м. Київ </w:t>
      </w:r>
      <w:r w:rsidR="00FD3C76">
        <w:rPr>
          <w:rFonts w:ascii="Tahoma" w:hAnsi="Tahoma" w:cs="Tahoma"/>
          <w:b/>
          <w:sz w:val="20"/>
          <w:szCs w:val="20"/>
          <w:lang w:val="uk-UA"/>
        </w:rPr>
        <w:tab/>
      </w:r>
      <w:r w:rsidR="00FD3C76">
        <w:rPr>
          <w:rFonts w:ascii="Tahoma" w:hAnsi="Tahoma" w:cs="Tahoma"/>
          <w:b/>
          <w:sz w:val="20"/>
          <w:szCs w:val="20"/>
          <w:lang w:val="uk-UA"/>
        </w:rPr>
        <w:tab/>
      </w:r>
      <w:r w:rsidR="00FD3C76">
        <w:rPr>
          <w:rFonts w:ascii="Tahoma" w:hAnsi="Tahoma" w:cs="Tahoma"/>
          <w:b/>
          <w:sz w:val="20"/>
          <w:szCs w:val="20"/>
          <w:lang w:val="uk-UA"/>
        </w:rPr>
        <w:tab/>
      </w:r>
      <w:r w:rsidR="00FD3C76">
        <w:rPr>
          <w:rFonts w:ascii="Tahoma" w:hAnsi="Tahoma" w:cs="Tahoma"/>
          <w:b/>
          <w:sz w:val="20"/>
          <w:szCs w:val="20"/>
          <w:lang w:val="uk-UA"/>
        </w:rPr>
        <w:tab/>
      </w:r>
      <w:r w:rsidR="00FD3C76">
        <w:rPr>
          <w:rFonts w:ascii="Tahoma" w:hAnsi="Tahoma" w:cs="Tahoma"/>
          <w:b/>
          <w:sz w:val="20"/>
          <w:szCs w:val="20"/>
          <w:lang w:val="uk-UA"/>
        </w:rPr>
        <w:tab/>
      </w:r>
      <w:r w:rsidR="00FD3C76">
        <w:rPr>
          <w:rFonts w:ascii="Tahoma" w:hAnsi="Tahoma" w:cs="Tahoma"/>
          <w:b/>
          <w:sz w:val="20"/>
          <w:szCs w:val="20"/>
          <w:lang w:val="uk-UA"/>
        </w:rPr>
        <w:tab/>
      </w:r>
      <w:r w:rsidR="00FD3C76">
        <w:rPr>
          <w:rFonts w:ascii="Tahoma" w:hAnsi="Tahoma" w:cs="Tahoma"/>
          <w:b/>
          <w:sz w:val="20"/>
          <w:szCs w:val="20"/>
          <w:lang w:val="uk-UA"/>
        </w:rPr>
        <w:tab/>
      </w:r>
      <w:r w:rsidR="00FD3C76">
        <w:rPr>
          <w:rFonts w:ascii="Tahoma" w:hAnsi="Tahoma" w:cs="Tahoma"/>
          <w:b/>
          <w:sz w:val="20"/>
          <w:szCs w:val="20"/>
          <w:lang w:val="uk-UA"/>
        </w:rPr>
        <w:tab/>
      </w:r>
      <w:r w:rsidR="00FD3C76">
        <w:rPr>
          <w:rFonts w:ascii="Tahoma" w:hAnsi="Tahoma" w:cs="Tahoma"/>
          <w:b/>
          <w:sz w:val="20"/>
          <w:szCs w:val="20"/>
          <w:lang w:val="uk-UA"/>
        </w:rPr>
        <w:tab/>
        <w:t>___</w:t>
      </w:r>
      <w:r w:rsidRPr="00806D5F">
        <w:rPr>
          <w:rFonts w:ascii="Tahoma" w:hAnsi="Tahoma" w:cs="Tahoma"/>
          <w:b/>
          <w:sz w:val="20"/>
          <w:szCs w:val="20"/>
          <w:lang w:val="uk-UA"/>
        </w:rPr>
        <w:t>__________2020 р.</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Товариство з обмеженою відповідальністю</w:t>
      </w:r>
      <w:r w:rsidRPr="00806D5F">
        <w:rPr>
          <w:rFonts w:ascii="Tahoma" w:hAnsi="Tahoma" w:cs="Tahoma"/>
          <w:sz w:val="20"/>
          <w:szCs w:val="20"/>
          <w:lang w:val="uk-UA"/>
        </w:rPr>
        <w:t xml:space="preserve"> «</w:t>
      </w:r>
      <w:r w:rsidRPr="00806D5F">
        <w:rPr>
          <w:rFonts w:ascii="Tahoma" w:hAnsi="Tahoma" w:cs="Tahoma"/>
          <w:sz w:val="20"/>
          <w:szCs w:val="20"/>
          <w:lang w:val="uk-UA"/>
        </w:rPr>
        <w:t>Вер-Тас</w:t>
      </w:r>
      <w:r w:rsidRPr="00806D5F">
        <w:rPr>
          <w:rFonts w:ascii="Tahoma" w:hAnsi="Tahoma" w:cs="Tahoma"/>
          <w:sz w:val="20"/>
          <w:szCs w:val="20"/>
          <w:lang w:val="uk-UA"/>
        </w:rPr>
        <w:t xml:space="preserve">» в особі директора </w:t>
      </w:r>
      <w:r w:rsidR="00FD3C76">
        <w:rPr>
          <w:rFonts w:ascii="Tahoma" w:hAnsi="Tahoma" w:cs="Tahoma"/>
          <w:sz w:val="20"/>
          <w:szCs w:val="20"/>
          <w:lang w:val="uk-UA"/>
        </w:rPr>
        <w:t>Шажка Анатолі</w:t>
      </w:r>
      <w:r w:rsidRPr="00806D5F">
        <w:rPr>
          <w:rFonts w:ascii="Tahoma" w:hAnsi="Tahoma" w:cs="Tahoma"/>
          <w:sz w:val="20"/>
          <w:szCs w:val="20"/>
          <w:lang w:val="uk-UA"/>
        </w:rPr>
        <w:t>я Миколайовича</w:t>
      </w:r>
      <w:r w:rsidRPr="00806D5F">
        <w:rPr>
          <w:rFonts w:ascii="Tahoma" w:hAnsi="Tahoma" w:cs="Tahoma"/>
          <w:sz w:val="20"/>
          <w:szCs w:val="20"/>
          <w:lang w:val="uk-UA"/>
        </w:rPr>
        <w:t>, який діє на підставі Статуту (надалі - Організатор), з однієї сторони, та</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____________________</w:t>
      </w:r>
      <w:r w:rsidR="00FD3C76">
        <w:rPr>
          <w:rFonts w:ascii="Tahoma" w:hAnsi="Tahoma" w:cs="Tahoma"/>
          <w:sz w:val="20"/>
          <w:szCs w:val="20"/>
          <w:lang w:val="uk-UA"/>
        </w:rPr>
        <w:t>_____________________________________</w:t>
      </w:r>
      <w:r w:rsidRPr="00806D5F">
        <w:rPr>
          <w:rFonts w:ascii="Tahoma" w:hAnsi="Tahoma" w:cs="Tahoma"/>
          <w:sz w:val="20"/>
          <w:szCs w:val="20"/>
          <w:lang w:val="uk-UA"/>
        </w:rPr>
        <w:t xml:space="preserve">_____________ </w:t>
      </w:r>
      <w:r w:rsidRPr="00806D5F">
        <w:rPr>
          <w:rFonts w:ascii="Tahoma" w:hAnsi="Tahoma" w:cs="Tahoma"/>
          <w:sz w:val="20"/>
          <w:szCs w:val="20"/>
          <w:lang w:val="uk-UA"/>
        </w:rPr>
        <w:t xml:space="preserve"> (надалі-Учасник), в особі </w:t>
      </w:r>
      <w:r w:rsidRPr="00806D5F">
        <w:rPr>
          <w:rFonts w:ascii="Tahoma" w:hAnsi="Tahoma" w:cs="Tahoma"/>
          <w:sz w:val="20"/>
          <w:szCs w:val="20"/>
          <w:lang w:val="uk-UA"/>
        </w:rPr>
        <w:t>______________________________</w:t>
      </w:r>
      <w:r w:rsidRPr="00806D5F">
        <w:rPr>
          <w:rFonts w:ascii="Tahoma" w:hAnsi="Tahoma" w:cs="Tahoma"/>
          <w:sz w:val="20"/>
          <w:szCs w:val="20"/>
          <w:lang w:val="uk-UA"/>
        </w:rPr>
        <w:t xml:space="preserve">, який діє на підставі </w:t>
      </w:r>
      <w:r w:rsidRPr="00806D5F">
        <w:rPr>
          <w:rFonts w:ascii="Tahoma" w:hAnsi="Tahoma" w:cs="Tahoma"/>
          <w:sz w:val="20"/>
          <w:szCs w:val="20"/>
          <w:lang w:val="uk-UA"/>
        </w:rPr>
        <w:t>___________________</w:t>
      </w:r>
      <w:r w:rsidRPr="00806D5F">
        <w:rPr>
          <w:rFonts w:ascii="Tahoma" w:hAnsi="Tahoma" w:cs="Tahoma"/>
          <w:sz w:val="20"/>
          <w:szCs w:val="20"/>
          <w:lang w:val="uk-UA"/>
        </w:rPr>
        <w:t xml:space="preserve">, з іншого боку, що разом надалі іменуються «Сторони»,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відповідно до Регламенту </w:t>
      </w:r>
      <w:r w:rsidRPr="00806D5F">
        <w:rPr>
          <w:rFonts w:ascii="Tahoma" w:hAnsi="Tahoma" w:cs="Tahoma"/>
          <w:sz w:val="20"/>
          <w:szCs w:val="20"/>
          <w:lang w:val="uk-UA"/>
        </w:rPr>
        <w:t xml:space="preserve">Товариства з обмеженою відповідальністю «Вер-Тас» </w:t>
      </w:r>
      <w:r w:rsidRPr="00806D5F">
        <w:rPr>
          <w:rFonts w:ascii="Tahoma" w:hAnsi="Tahoma" w:cs="Tahoma"/>
          <w:sz w:val="20"/>
          <w:szCs w:val="20"/>
          <w:lang w:val="uk-UA"/>
        </w:rPr>
        <w:t>з організації та проведення аукціонів з продажу необробленої деревини (надалі - Регламент)</w:t>
      </w:r>
      <w:r w:rsidRPr="00806D5F">
        <w:rPr>
          <w:rFonts w:ascii="Tahoma" w:hAnsi="Tahoma" w:cs="Tahoma"/>
          <w:sz w:val="20"/>
          <w:szCs w:val="20"/>
          <w:lang w:val="uk-UA"/>
        </w:rPr>
        <w:t>,</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уклали цей Договір про наступне :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b/>
          <w:sz w:val="20"/>
          <w:szCs w:val="20"/>
          <w:lang w:val="uk-UA"/>
        </w:rPr>
        <w:t>1. Предметом цього Договору є</w:t>
      </w:r>
      <w:r w:rsidRPr="00806D5F">
        <w:rPr>
          <w:rFonts w:ascii="Tahoma" w:hAnsi="Tahoma" w:cs="Tahoma"/>
          <w:b/>
          <w:sz w:val="20"/>
          <w:szCs w:val="20"/>
          <w:lang w:val="uk-UA"/>
        </w:rPr>
        <w:t>:</w:t>
      </w:r>
      <w:r w:rsidRPr="00806D5F">
        <w:rPr>
          <w:rFonts w:ascii="Tahoma" w:hAnsi="Tahoma" w:cs="Tahoma"/>
          <w:sz w:val="20"/>
          <w:szCs w:val="20"/>
          <w:lang w:val="uk-UA"/>
        </w:rPr>
        <w:t xml:space="preserve"> врегулювання відносин між Організатором та Учасником (продавцем/покупцем) щодо участі останнього в електронн</w:t>
      </w:r>
      <w:r w:rsidRPr="00806D5F">
        <w:rPr>
          <w:rFonts w:ascii="Tahoma" w:hAnsi="Tahoma" w:cs="Tahoma"/>
          <w:sz w:val="20"/>
          <w:szCs w:val="20"/>
          <w:lang w:val="uk-UA"/>
        </w:rPr>
        <w:t>их</w:t>
      </w:r>
      <w:r w:rsidRPr="00806D5F">
        <w:rPr>
          <w:rFonts w:ascii="Tahoma" w:hAnsi="Tahoma" w:cs="Tahoma"/>
          <w:sz w:val="20"/>
          <w:szCs w:val="20"/>
          <w:lang w:val="uk-UA"/>
        </w:rPr>
        <w:t xml:space="preserve"> аукціон</w:t>
      </w:r>
      <w:r w:rsidRPr="00806D5F">
        <w:rPr>
          <w:rFonts w:ascii="Tahoma" w:hAnsi="Tahoma" w:cs="Tahoma"/>
          <w:sz w:val="20"/>
          <w:szCs w:val="20"/>
          <w:lang w:val="uk-UA"/>
        </w:rPr>
        <w:t>ах</w:t>
      </w:r>
      <w:r w:rsidRPr="00806D5F">
        <w:rPr>
          <w:rFonts w:ascii="Tahoma" w:hAnsi="Tahoma" w:cs="Tahoma"/>
          <w:sz w:val="20"/>
          <w:szCs w:val="20"/>
          <w:lang w:val="uk-UA"/>
        </w:rPr>
        <w:t xml:space="preserve"> з продажу необробленої деревини з використанням електронної торгової системи Організатора, системи допуску до окремих функцій електронної торгової системи та можливості здійснювати з її допомогою: (зазначте «V» у необхідному варіанті/варіантах)</w:t>
      </w:r>
      <w:bookmarkStart w:id="0" w:name="_GoBack"/>
      <w:bookmarkEnd w:id="0"/>
      <w:r w:rsidRPr="00806D5F">
        <w:rPr>
          <w:rFonts w:ascii="Tahoma" w:hAnsi="Tahoma" w:cs="Tahoma"/>
          <w:sz w:val="20"/>
          <w:szCs w:val="20"/>
          <w:lang w:val="uk-UA"/>
        </w:rPr>
        <w:t>:</w:t>
      </w:r>
    </w:p>
    <w:p w:rsidR="00BC1EC7" w:rsidRPr="00806D5F" w:rsidRDefault="00BC1EC7" w:rsidP="00BC1EC7">
      <w:pPr>
        <w:spacing w:after="120" w:line="240" w:lineRule="auto"/>
        <w:jc w:val="center"/>
        <w:rPr>
          <w:rFonts w:ascii="Tahoma" w:hAnsi="Tahoma" w:cs="Tahoma"/>
          <w:sz w:val="20"/>
          <w:szCs w:val="20"/>
          <w:lang w:val="uk-UA"/>
        </w:rPr>
      </w:pPr>
      <w:r w:rsidRPr="00806D5F">
        <w:rPr>
          <w:rFonts w:ascii="Tahoma" w:hAnsi="Tahoma" w:cs="Tahoma"/>
          <w:sz w:val="20"/>
          <w:szCs w:val="20"/>
          <w:lang w:val="uk-UA"/>
        </w:rPr>
        <w:t xml:space="preserve">□ - продаж лотів; </w:t>
      </w:r>
      <w:r w:rsidRPr="00806D5F">
        <w:rPr>
          <w:rFonts w:ascii="Tahoma" w:hAnsi="Tahoma" w:cs="Tahoma"/>
          <w:sz w:val="20"/>
          <w:szCs w:val="20"/>
          <w:lang w:val="uk-UA"/>
        </w:rPr>
        <w:tab/>
      </w:r>
      <w:r w:rsidRPr="00806D5F">
        <w:rPr>
          <w:rFonts w:ascii="Tahoma" w:hAnsi="Tahoma" w:cs="Tahoma"/>
          <w:sz w:val="20"/>
          <w:szCs w:val="20"/>
          <w:lang w:val="uk-UA"/>
        </w:rPr>
        <w:tab/>
      </w:r>
      <w:r w:rsidRPr="00806D5F">
        <w:rPr>
          <w:rFonts w:ascii="Tahoma" w:hAnsi="Tahoma" w:cs="Tahoma"/>
          <w:sz w:val="20"/>
          <w:szCs w:val="20"/>
          <w:lang w:val="uk-UA"/>
        </w:rPr>
        <w:t>□ - купівлю лотів.</w:t>
      </w:r>
    </w:p>
    <w:p w:rsidR="00BC1EC7" w:rsidRPr="00806D5F" w:rsidRDefault="00BC1EC7" w:rsidP="00BC1EC7">
      <w:pPr>
        <w:spacing w:after="120" w:line="240" w:lineRule="auto"/>
        <w:jc w:val="both"/>
        <w:rPr>
          <w:rFonts w:ascii="Tahoma" w:hAnsi="Tahoma" w:cs="Tahoma"/>
          <w:b/>
          <w:sz w:val="20"/>
          <w:szCs w:val="20"/>
          <w:lang w:val="en-US"/>
        </w:rPr>
      </w:pPr>
      <w:r w:rsidRPr="00806D5F">
        <w:rPr>
          <w:rFonts w:ascii="Tahoma" w:hAnsi="Tahoma" w:cs="Tahoma"/>
          <w:b/>
          <w:sz w:val="20"/>
          <w:szCs w:val="20"/>
          <w:lang w:val="uk-UA"/>
        </w:rPr>
        <w:t xml:space="preserve">2. Підписанням цього Договору Учасник: </w:t>
      </w:r>
    </w:p>
    <w:p w:rsidR="00BC1EC7" w:rsidRPr="00806D5F" w:rsidRDefault="00BC1EC7" w:rsidP="00BC1EC7">
      <w:pPr>
        <w:spacing w:after="120" w:line="240" w:lineRule="auto"/>
        <w:jc w:val="both"/>
        <w:rPr>
          <w:rFonts w:ascii="Tahoma" w:hAnsi="Tahoma" w:cs="Tahoma"/>
          <w:sz w:val="20"/>
          <w:szCs w:val="20"/>
          <w:lang w:val="en-US"/>
        </w:rPr>
      </w:pPr>
      <w:r w:rsidRPr="00806D5F">
        <w:rPr>
          <w:rFonts w:ascii="Tahoma" w:hAnsi="Tahoma" w:cs="Tahoma"/>
          <w:sz w:val="20"/>
          <w:szCs w:val="20"/>
          <w:lang w:val="uk-UA"/>
        </w:rPr>
        <w:t>2.1. Підтверджує виявлене ним бажання прийняти участь в аукціоні відповідно до оголошеного Організатором формату аукціону з використанням електронної торгової системи (</w:t>
      </w:r>
      <w:hyperlink r:id="rId5" w:history="1">
        <w:r w:rsidRPr="00806D5F">
          <w:rPr>
            <w:rStyle w:val="a3"/>
            <w:rFonts w:ascii="Tahoma" w:hAnsi="Tahoma" w:cs="Tahoma"/>
            <w:sz w:val="20"/>
            <w:szCs w:val="20"/>
            <w:lang w:val="uk-UA"/>
          </w:rPr>
          <w:t>http://auc.ukrforest.com</w:t>
        </w:r>
      </w:hyperlink>
      <w:r w:rsidRPr="00806D5F">
        <w:rPr>
          <w:rFonts w:ascii="Tahoma" w:hAnsi="Tahoma" w:cs="Tahoma"/>
          <w:sz w:val="20"/>
          <w:szCs w:val="20"/>
          <w:lang w:val="uk-UA"/>
        </w:rPr>
        <w:t xml:space="preserve">). </w:t>
      </w:r>
    </w:p>
    <w:p w:rsidR="00BC1EC7" w:rsidRPr="00806D5F" w:rsidRDefault="00BC1EC7" w:rsidP="00BC1EC7">
      <w:pPr>
        <w:spacing w:after="120" w:line="240" w:lineRule="auto"/>
        <w:jc w:val="both"/>
        <w:rPr>
          <w:rFonts w:ascii="Tahoma" w:hAnsi="Tahoma" w:cs="Tahoma"/>
          <w:sz w:val="20"/>
          <w:szCs w:val="20"/>
          <w:lang w:val="en-US"/>
        </w:rPr>
      </w:pPr>
      <w:r w:rsidRPr="00806D5F">
        <w:rPr>
          <w:rFonts w:ascii="Tahoma" w:hAnsi="Tahoma" w:cs="Tahoma"/>
          <w:sz w:val="20"/>
          <w:szCs w:val="20"/>
          <w:lang w:val="uk-UA"/>
        </w:rPr>
        <w:t xml:space="preserve">2.2. Зобов’язується пройти реєстрацію у якості користувача за адресою http://auc.ukrforest.com шляхом внесення відповідних даних та заповнення усіх полів реєстраційної форми. </w:t>
      </w:r>
    </w:p>
    <w:p w:rsidR="00BC1EC7" w:rsidRPr="00806D5F" w:rsidRDefault="00BC1EC7" w:rsidP="00BC1EC7">
      <w:pPr>
        <w:spacing w:after="120" w:line="240" w:lineRule="auto"/>
        <w:jc w:val="both"/>
        <w:rPr>
          <w:rFonts w:ascii="Tahoma" w:hAnsi="Tahoma" w:cs="Tahoma"/>
          <w:sz w:val="20"/>
          <w:szCs w:val="20"/>
          <w:lang w:val="en-US"/>
        </w:rPr>
      </w:pPr>
      <w:r w:rsidRPr="00806D5F">
        <w:rPr>
          <w:rFonts w:ascii="Tahoma" w:hAnsi="Tahoma" w:cs="Tahoma"/>
          <w:sz w:val="20"/>
          <w:szCs w:val="20"/>
          <w:lang w:val="uk-UA"/>
        </w:rPr>
        <w:t xml:space="preserve">2.3. Підтверджує, що він ознайомлений та погоджується з умовами проведення електронного аукціону (відповідно до його формату), строком подання заявок та інших документів для участі у ньому, порядком оплати гарантійних внесків, здійснення оплати за використання електронної </w:t>
      </w:r>
      <w:r w:rsidR="000F07ED" w:rsidRPr="00806D5F">
        <w:rPr>
          <w:rFonts w:ascii="Tahoma" w:hAnsi="Tahoma" w:cs="Tahoma"/>
          <w:sz w:val="20"/>
          <w:szCs w:val="20"/>
          <w:lang w:val="uk-UA"/>
        </w:rPr>
        <w:t>торгової системи</w:t>
      </w:r>
      <w:r w:rsidRPr="00806D5F">
        <w:rPr>
          <w:rFonts w:ascii="Tahoma" w:hAnsi="Tahoma" w:cs="Tahoma"/>
          <w:sz w:val="20"/>
          <w:szCs w:val="20"/>
          <w:lang w:val="uk-UA"/>
        </w:rPr>
        <w:t xml:space="preserve">, іншими умовами Регламенту. </w:t>
      </w:r>
    </w:p>
    <w:p w:rsidR="00BC1EC7" w:rsidRPr="00806D5F" w:rsidRDefault="00BC1EC7" w:rsidP="00BC1EC7">
      <w:pPr>
        <w:spacing w:after="120" w:line="240" w:lineRule="auto"/>
        <w:jc w:val="both"/>
        <w:rPr>
          <w:rFonts w:ascii="Tahoma" w:hAnsi="Tahoma" w:cs="Tahoma"/>
          <w:sz w:val="20"/>
          <w:szCs w:val="20"/>
          <w:lang w:val="en-US"/>
        </w:rPr>
      </w:pPr>
      <w:r w:rsidRPr="00806D5F">
        <w:rPr>
          <w:rFonts w:ascii="Tahoma" w:hAnsi="Tahoma" w:cs="Tahoma"/>
          <w:sz w:val="20"/>
          <w:szCs w:val="20"/>
          <w:lang w:val="uk-UA"/>
        </w:rPr>
        <w:t xml:space="preserve">2.4. Засвідчує, що поданням засобами електронної торгової системи заявок та інших документів, передбачених Регламентом, здійсненням оплати гарантійного внеску, Учасник погоджується з умовами участі в електронному аукціоні, засвідчує свою безумовну згоду на обробку персональних даних, виконання Регламенту, підтверджує юридичну значимість своїх дій, вчинених засобами електронної торгової системи під час участі в аукціоні, а також усвідомлює їх наслідки. </w:t>
      </w:r>
    </w:p>
    <w:p w:rsidR="00BC1EC7"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2.5. Зобов’язується здійснювати власні дії у електронній торговій системі з використанням персональних параметрів доступу, якими є система логінів і паролів, зареєстрованих Організатором за цим Учасником. </w:t>
      </w:r>
    </w:p>
    <w:p w:rsidR="00ED0E6A" w:rsidRPr="00ED0E6A" w:rsidRDefault="00ED0E6A" w:rsidP="00BC1EC7">
      <w:pPr>
        <w:spacing w:after="120" w:line="240" w:lineRule="auto"/>
        <w:jc w:val="both"/>
        <w:rPr>
          <w:rFonts w:ascii="Tahoma" w:hAnsi="Tahoma" w:cs="Tahoma"/>
          <w:sz w:val="20"/>
          <w:szCs w:val="20"/>
          <w:lang w:val="uk-UA"/>
        </w:rPr>
      </w:pPr>
      <w:r>
        <w:rPr>
          <w:rFonts w:ascii="Tahoma" w:hAnsi="Tahoma" w:cs="Tahoma"/>
          <w:sz w:val="20"/>
          <w:szCs w:val="20"/>
          <w:lang w:val="uk-UA"/>
        </w:rPr>
        <w:t xml:space="preserve">2.6. Зобов’язується сплачувати Організатору винагороду </w:t>
      </w:r>
      <w:r>
        <w:rPr>
          <w:rFonts w:ascii="Tahoma" w:hAnsi="Tahoma" w:cs="Tahoma"/>
          <w:sz w:val="20"/>
          <w:szCs w:val="20"/>
          <w:lang w:val="uk-UA"/>
        </w:rPr>
        <w:t xml:space="preserve">за надання Учаснику послуг в межах даного Договору. </w:t>
      </w:r>
    </w:p>
    <w:p w:rsidR="00BC1EC7" w:rsidRPr="00806D5F" w:rsidRDefault="00BC1EC7" w:rsidP="00BC1EC7">
      <w:pPr>
        <w:spacing w:after="120" w:line="240" w:lineRule="auto"/>
        <w:jc w:val="both"/>
        <w:rPr>
          <w:rFonts w:ascii="Tahoma" w:hAnsi="Tahoma" w:cs="Tahoma"/>
          <w:b/>
          <w:sz w:val="20"/>
          <w:szCs w:val="20"/>
          <w:lang w:val="en-US"/>
        </w:rPr>
      </w:pPr>
      <w:r w:rsidRPr="00806D5F">
        <w:rPr>
          <w:rFonts w:ascii="Tahoma" w:hAnsi="Tahoma" w:cs="Tahoma"/>
          <w:b/>
          <w:sz w:val="20"/>
          <w:szCs w:val="20"/>
          <w:lang w:val="uk-UA"/>
        </w:rPr>
        <w:t xml:space="preserve">3. Організатор має право: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3.1. Протягом дії Договору повторно витребовувати в Учасника документи, що підтверджують його статус і повноваження (у тому числі повноваження його представників) на участь в електронному аукціоні.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3.2.</w:t>
      </w:r>
      <w:r w:rsidR="000F07ED">
        <w:rPr>
          <w:rFonts w:ascii="Tahoma" w:hAnsi="Tahoma" w:cs="Tahoma"/>
          <w:sz w:val="20"/>
          <w:szCs w:val="20"/>
          <w:lang w:val="uk-UA"/>
        </w:rPr>
        <w:t xml:space="preserve"> </w:t>
      </w:r>
      <w:r w:rsidRPr="00806D5F">
        <w:rPr>
          <w:rFonts w:ascii="Tahoma" w:hAnsi="Tahoma" w:cs="Tahoma"/>
          <w:sz w:val="20"/>
          <w:szCs w:val="20"/>
          <w:lang w:val="uk-UA"/>
        </w:rPr>
        <w:t xml:space="preserve">За порушення умов Договору та/або Регламенту застосовувати до Учасника штрафні санкції, встановлювати тимчасові обмеження щодо участі в електронному аукціоні, припиняти його доступ до електронної торгової системи, а також вживати інших заходів, визначених цим Договором та Регламентом. </w:t>
      </w:r>
    </w:p>
    <w:p w:rsidR="00BC1EC7"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3.3. Розірвати цей Договір в односторонньому порядку шляхом направлення Учаснику письмового повідомлення. </w:t>
      </w:r>
    </w:p>
    <w:p w:rsidR="00BA0F3D" w:rsidRPr="00806D5F" w:rsidRDefault="00BA0F3D" w:rsidP="00BC1EC7">
      <w:pPr>
        <w:spacing w:after="120" w:line="240" w:lineRule="auto"/>
        <w:jc w:val="both"/>
        <w:rPr>
          <w:rFonts w:ascii="Tahoma" w:hAnsi="Tahoma" w:cs="Tahoma"/>
          <w:sz w:val="20"/>
          <w:szCs w:val="20"/>
          <w:lang w:val="uk-UA"/>
        </w:rPr>
      </w:pPr>
      <w:r>
        <w:rPr>
          <w:rFonts w:ascii="Tahoma" w:hAnsi="Tahoma" w:cs="Tahoma"/>
          <w:sz w:val="20"/>
          <w:szCs w:val="20"/>
          <w:lang w:val="uk-UA"/>
        </w:rPr>
        <w:t>3.4. Отримувати винагороду за надання Учаснику послуг в межах даного Договору. Порядок визначення розміру винагороди Організатора та порядок її сплати визначається Регламентом.</w:t>
      </w:r>
    </w:p>
    <w:p w:rsidR="00BC1EC7" w:rsidRPr="00806D5F" w:rsidRDefault="00BC1EC7" w:rsidP="00BC1EC7">
      <w:pPr>
        <w:spacing w:after="120" w:line="240" w:lineRule="auto"/>
        <w:jc w:val="both"/>
        <w:rPr>
          <w:rFonts w:ascii="Tahoma" w:hAnsi="Tahoma" w:cs="Tahoma"/>
          <w:b/>
          <w:sz w:val="20"/>
          <w:szCs w:val="20"/>
          <w:lang w:val="uk-UA"/>
        </w:rPr>
      </w:pPr>
      <w:r w:rsidRPr="00806D5F">
        <w:rPr>
          <w:rFonts w:ascii="Tahoma" w:hAnsi="Tahoma" w:cs="Tahoma"/>
          <w:b/>
          <w:sz w:val="20"/>
          <w:szCs w:val="20"/>
          <w:lang w:val="uk-UA"/>
        </w:rPr>
        <w:t>4. Організатор зобов’язується:</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4.1. Вносити до електронної торгової системи відомості про Учасника, уповноважених представників та реєструвати його персональні параметри доступу.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4.2. Забезпечувати технічну можливість участі та рівний доступ Учасників до електронного аукціону.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4.3. Своєчасно розміщувати на власному веб-сайті (</w:t>
      </w:r>
      <w:hyperlink r:id="rId6" w:history="1">
        <w:r w:rsidR="000F07ED">
          <w:rPr>
            <w:rStyle w:val="a3"/>
          </w:rPr>
          <w:t>https://vertas.com.ua/</w:t>
        </w:r>
      </w:hyperlink>
      <w:r w:rsidRPr="00806D5F">
        <w:rPr>
          <w:rFonts w:ascii="Tahoma" w:hAnsi="Tahoma" w:cs="Tahoma"/>
          <w:sz w:val="20"/>
          <w:szCs w:val="20"/>
          <w:lang w:val="uk-UA"/>
        </w:rPr>
        <w:t xml:space="preserve">) інформацію, яка може вплинути на права та обов'язки Сторін.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lastRenderedPageBreak/>
        <w:t>4.4. На підставі оформленої належним чином письмової заяви Учасника</w:t>
      </w:r>
      <w:r w:rsidR="00BA15EE">
        <w:rPr>
          <w:rFonts w:ascii="Tahoma" w:hAnsi="Tahoma" w:cs="Tahoma"/>
          <w:sz w:val="20"/>
          <w:szCs w:val="20"/>
          <w:lang w:val="uk-UA"/>
        </w:rPr>
        <w:t>,</w:t>
      </w:r>
      <w:r w:rsidRPr="00806D5F">
        <w:rPr>
          <w:rFonts w:ascii="Tahoma" w:hAnsi="Tahoma" w:cs="Tahoma"/>
          <w:sz w:val="20"/>
          <w:szCs w:val="20"/>
          <w:lang w:val="uk-UA"/>
        </w:rPr>
        <w:t xml:space="preserve"> здійснювати заходи з метою внесення змін до параметрів доступу його уповноважених представників.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4.5. На підставі письмової заяви Учасника</w:t>
      </w:r>
      <w:r w:rsidR="00BA15EE">
        <w:rPr>
          <w:rFonts w:ascii="Tahoma" w:hAnsi="Tahoma" w:cs="Tahoma"/>
          <w:sz w:val="20"/>
          <w:szCs w:val="20"/>
          <w:lang w:val="uk-UA"/>
        </w:rPr>
        <w:t>,</w:t>
      </w:r>
      <w:r w:rsidRPr="00806D5F">
        <w:rPr>
          <w:rFonts w:ascii="Tahoma" w:hAnsi="Tahoma" w:cs="Tahoma"/>
          <w:sz w:val="20"/>
          <w:szCs w:val="20"/>
          <w:lang w:val="uk-UA"/>
        </w:rPr>
        <w:t xml:space="preserve"> здійснювати заходи з метою блокування персональних параметрів доступу його уповноважених представників.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4.6. Своєчасно повідомляти Учасника про зміни порядку роботи електронної торгової системи шляхом розміщення оголошення на власному веб</w:t>
      </w:r>
      <w:r w:rsidR="00BA15EE">
        <w:rPr>
          <w:rFonts w:ascii="Tahoma" w:hAnsi="Tahoma" w:cs="Tahoma"/>
          <w:sz w:val="20"/>
          <w:szCs w:val="20"/>
          <w:lang w:val="uk-UA"/>
        </w:rPr>
        <w:t>-</w:t>
      </w:r>
      <w:r w:rsidRPr="00806D5F">
        <w:rPr>
          <w:rFonts w:ascii="Tahoma" w:hAnsi="Tahoma" w:cs="Tahoma"/>
          <w:sz w:val="20"/>
          <w:szCs w:val="20"/>
          <w:lang w:val="uk-UA"/>
        </w:rPr>
        <w:t>сайті</w:t>
      </w:r>
      <w:r w:rsidRPr="00806D5F">
        <w:rPr>
          <w:rFonts w:ascii="Tahoma" w:hAnsi="Tahoma" w:cs="Tahoma"/>
          <w:sz w:val="20"/>
          <w:szCs w:val="20"/>
          <w:lang w:val="uk-UA"/>
        </w:rPr>
        <w:t xml:space="preserve"> </w:t>
      </w:r>
      <w:r w:rsidRPr="00806D5F">
        <w:rPr>
          <w:rFonts w:ascii="Tahoma" w:hAnsi="Tahoma" w:cs="Tahoma"/>
          <w:sz w:val="20"/>
          <w:szCs w:val="20"/>
          <w:lang w:val="uk-UA"/>
        </w:rPr>
        <w:t>(</w:t>
      </w:r>
      <w:hyperlink r:id="rId7" w:history="1">
        <w:r w:rsidR="00BA15EE">
          <w:rPr>
            <w:rStyle w:val="a3"/>
          </w:rPr>
          <w:t>https://vertas.com.ua/</w:t>
        </w:r>
      </w:hyperlink>
      <w:r w:rsidRPr="00806D5F">
        <w:rPr>
          <w:rFonts w:ascii="Tahoma" w:hAnsi="Tahoma" w:cs="Tahoma"/>
          <w:sz w:val="20"/>
          <w:szCs w:val="20"/>
          <w:lang w:val="uk-UA"/>
        </w:rPr>
        <w:t xml:space="preserve">).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4.7. Надавати Учаснику консультації</w:t>
      </w:r>
      <w:r w:rsidR="00BA15EE">
        <w:rPr>
          <w:rFonts w:ascii="Tahoma" w:hAnsi="Tahoma" w:cs="Tahoma"/>
          <w:sz w:val="20"/>
          <w:szCs w:val="20"/>
          <w:lang w:val="uk-UA"/>
        </w:rPr>
        <w:t>.</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b/>
          <w:sz w:val="20"/>
          <w:szCs w:val="20"/>
          <w:lang w:val="uk-UA"/>
        </w:rPr>
        <w:t xml:space="preserve">5. Учасник має право: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5.1. Використовувати зареєстровані Організатором персональні параметри доступу для здійснення дій в електронній торговій системі.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5.2. Звертатися до Організатора за консультаціями.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5.3. Розірвати цей Договір відповідно до умов Договору та </w:t>
      </w:r>
      <w:r w:rsidR="00BA15EE">
        <w:rPr>
          <w:rFonts w:ascii="Tahoma" w:hAnsi="Tahoma" w:cs="Tahoma"/>
          <w:sz w:val="20"/>
          <w:szCs w:val="20"/>
          <w:lang w:val="uk-UA"/>
        </w:rPr>
        <w:t xml:space="preserve">в </w:t>
      </w:r>
      <w:r w:rsidRPr="00806D5F">
        <w:rPr>
          <w:rFonts w:ascii="Tahoma" w:hAnsi="Tahoma" w:cs="Tahoma"/>
          <w:sz w:val="20"/>
          <w:szCs w:val="20"/>
          <w:lang w:val="uk-UA"/>
        </w:rPr>
        <w:t xml:space="preserve">інших випадках, передбачених чинним законодавством України.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b/>
          <w:sz w:val="20"/>
          <w:szCs w:val="20"/>
          <w:lang w:val="uk-UA"/>
        </w:rPr>
        <w:t>6. Учасник зобов’язується:</w:t>
      </w:r>
      <w:r w:rsidRPr="00806D5F">
        <w:rPr>
          <w:rFonts w:ascii="Tahoma" w:hAnsi="Tahoma" w:cs="Tahoma"/>
          <w:sz w:val="20"/>
          <w:szCs w:val="20"/>
          <w:lang w:val="uk-UA"/>
        </w:rPr>
        <w:t xml:space="preserve">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6.1. Самостійно нести витрати, що можуть виникати у зв'язку з використанням персональних параметрів доступу.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6.2. Використовувати персональні параметри доступу у суворій відповідності з </w:t>
      </w:r>
      <w:r w:rsidR="00BA15EE" w:rsidRPr="00806D5F">
        <w:rPr>
          <w:rFonts w:ascii="Tahoma" w:hAnsi="Tahoma" w:cs="Tahoma"/>
          <w:sz w:val="20"/>
          <w:szCs w:val="20"/>
          <w:lang w:val="uk-UA"/>
        </w:rPr>
        <w:t>Регламент</w:t>
      </w:r>
      <w:r w:rsidR="00BA15EE">
        <w:rPr>
          <w:rFonts w:ascii="Tahoma" w:hAnsi="Tahoma" w:cs="Tahoma"/>
          <w:sz w:val="20"/>
          <w:szCs w:val="20"/>
          <w:lang w:val="uk-UA"/>
        </w:rPr>
        <w:t>ом</w:t>
      </w:r>
      <w:r w:rsidR="00BA15EE" w:rsidRPr="00806D5F">
        <w:rPr>
          <w:rFonts w:ascii="Tahoma" w:hAnsi="Tahoma" w:cs="Tahoma"/>
          <w:sz w:val="20"/>
          <w:szCs w:val="20"/>
          <w:lang w:val="uk-UA"/>
        </w:rPr>
        <w:t xml:space="preserve"> </w:t>
      </w:r>
      <w:r w:rsidR="00BA15EE">
        <w:rPr>
          <w:rFonts w:ascii="Tahoma" w:hAnsi="Tahoma" w:cs="Tahoma"/>
          <w:sz w:val="20"/>
          <w:szCs w:val="20"/>
          <w:lang w:val="uk-UA"/>
        </w:rPr>
        <w:t xml:space="preserve">та </w:t>
      </w:r>
      <w:r w:rsidRPr="00806D5F">
        <w:rPr>
          <w:rFonts w:ascii="Tahoma" w:hAnsi="Tahoma" w:cs="Tahoma"/>
          <w:sz w:val="20"/>
          <w:szCs w:val="20"/>
          <w:lang w:val="uk-UA"/>
        </w:rPr>
        <w:t>рекомендаці</w:t>
      </w:r>
      <w:r w:rsidR="00BA15EE">
        <w:rPr>
          <w:rFonts w:ascii="Tahoma" w:hAnsi="Tahoma" w:cs="Tahoma"/>
          <w:sz w:val="20"/>
          <w:szCs w:val="20"/>
          <w:lang w:val="uk-UA"/>
        </w:rPr>
        <w:t>ями, отриманими від Організатора</w:t>
      </w:r>
      <w:r w:rsidRPr="00806D5F">
        <w:rPr>
          <w:rFonts w:ascii="Tahoma" w:hAnsi="Tahoma" w:cs="Tahoma"/>
          <w:sz w:val="20"/>
          <w:szCs w:val="20"/>
          <w:lang w:val="uk-UA"/>
        </w:rPr>
        <w:t xml:space="preserve">.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6.3. Забезпечити належне збереження персональних параметрів доступу та вжити заходів для виключення випадків заволодіння ними з боку інших осіб, які не уповноважені Учасником на вчинення дій в електронній торговій системі.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6.4. Дотримуватися порядку отримання та користування персональними параметрами доступу для здійснення дій в електронній торговій системі, визначених даним Договором, норм чинного законодавства України та не припускати використання </w:t>
      </w:r>
      <w:r w:rsidR="00BA15EE">
        <w:rPr>
          <w:rFonts w:ascii="Tahoma" w:hAnsi="Tahoma" w:cs="Tahoma"/>
          <w:sz w:val="20"/>
          <w:szCs w:val="20"/>
          <w:lang w:val="uk-UA"/>
        </w:rPr>
        <w:t>таких параметрів</w:t>
      </w:r>
      <w:r w:rsidRPr="00806D5F">
        <w:rPr>
          <w:rFonts w:ascii="Tahoma" w:hAnsi="Tahoma" w:cs="Tahoma"/>
          <w:sz w:val="20"/>
          <w:szCs w:val="20"/>
          <w:lang w:val="uk-UA"/>
        </w:rPr>
        <w:t xml:space="preserve"> з метою вчинення протиправних чи несанкціонованих дій, спрямованих на обмеження або перешкоджання в доступі до ресурсів Організатора та до інших систем.</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6.5. Самостійно вживати всіх необхідних заходів для забезпечення інформації, що передається </w:t>
      </w:r>
      <w:r w:rsidR="00BA15EE">
        <w:rPr>
          <w:rFonts w:ascii="Tahoma" w:hAnsi="Tahoma" w:cs="Tahoma"/>
          <w:sz w:val="20"/>
          <w:szCs w:val="20"/>
          <w:lang w:val="uk-UA"/>
        </w:rPr>
        <w:t xml:space="preserve">засобами </w:t>
      </w:r>
      <w:r w:rsidR="00BA15EE" w:rsidRPr="00806D5F">
        <w:rPr>
          <w:rFonts w:ascii="Tahoma" w:hAnsi="Tahoma" w:cs="Tahoma"/>
          <w:sz w:val="20"/>
          <w:szCs w:val="20"/>
          <w:lang w:val="uk-UA"/>
        </w:rPr>
        <w:t>електронн</w:t>
      </w:r>
      <w:r w:rsidR="00BA15EE">
        <w:rPr>
          <w:rFonts w:ascii="Tahoma" w:hAnsi="Tahoma" w:cs="Tahoma"/>
          <w:sz w:val="20"/>
          <w:szCs w:val="20"/>
          <w:lang w:val="uk-UA"/>
        </w:rPr>
        <w:t>ої</w:t>
      </w:r>
      <w:r w:rsidR="00BA15EE" w:rsidRPr="00806D5F">
        <w:rPr>
          <w:rFonts w:ascii="Tahoma" w:hAnsi="Tahoma" w:cs="Tahoma"/>
          <w:sz w:val="20"/>
          <w:szCs w:val="20"/>
          <w:lang w:val="uk-UA"/>
        </w:rPr>
        <w:t xml:space="preserve"> торгов</w:t>
      </w:r>
      <w:r w:rsidR="00BA15EE">
        <w:rPr>
          <w:rFonts w:ascii="Tahoma" w:hAnsi="Tahoma" w:cs="Tahoma"/>
          <w:sz w:val="20"/>
          <w:szCs w:val="20"/>
          <w:lang w:val="uk-UA"/>
        </w:rPr>
        <w:t>ої</w:t>
      </w:r>
      <w:r w:rsidR="00BA15EE" w:rsidRPr="00806D5F">
        <w:rPr>
          <w:rFonts w:ascii="Tahoma" w:hAnsi="Tahoma" w:cs="Tahoma"/>
          <w:sz w:val="20"/>
          <w:szCs w:val="20"/>
          <w:lang w:val="uk-UA"/>
        </w:rPr>
        <w:t xml:space="preserve"> систем</w:t>
      </w:r>
      <w:r w:rsidR="00BA15EE">
        <w:rPr>
          <w:rFonts w:ascii="Tahoma" w:hAnsi="Tahoma" w:cs="Tahoma"/>
          <w:sz w:val="20"/>
          <w:szCs w:val="20"/>
          <w:lang w:val="uk-UA"/>
        </w:rPr>
        <w:t>и</w:t>
      </w:r>
      <w:r w:rsidR="00BA15EE" w:rsidRPr="00806D5F">
        <w:rPr>
          <w:rFonts w:ascii="Tahoma" w:hAnsi="Tahoma" w:cs="Tahoma"/>
          <w:sz w:val="20"/>
          <w:szCs w:val="20"/>
          <w:lang w:val="uk-UA"/>
        </w:rPr>
        <w:t xml:space="preserve"> </w:t>
      </w:r>
      <w:r w:rsidRPr="00806D5F">
        <w:rPr>
          <w:rFonts w:ascii="Tahoma" w:hAnsi="Tahoma" w:cs="Tahoma"/>
          <w:sz w:val="20"/>
          <w:szCs w:val="20"/>
          <w:lang w:val="uk-UA"/>
        </w:rPr>
        <w:t xml:space="preserve">через мережу Інтернет </w:t>
      </w:r>
      <w:r w:rsidR="00BA15EE">
        <w:rPr>
          <w:rFonts w:ascii="Tahoma" w:hAnsi="Tahoma" w:cs="Tahoma"/>
          <w:sz w:val="20"/>
          <w:szCs w:val="20"/>
          <w:lang w:val="uk-UA"/>
        </w:rPr>
        <w:t>та</w:t>
      </w:r>
      <w:r w:rsidRPr="00806D5F">
        <w:rPr>
          <w:rFonts w:ascii="Tahoma" w:hAnsi="Tahoma" w:cs="Tahoma"/>
          <w:sz w:val="20"/>
          <w:szCs w:val="20"/>
          <w:lang w:val="uk-UA"/>
        </w:rPr>
        <w:t xml:space="preserve"> яка розміщена в електронному вигляді.</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6.6. Письмово інформувати Організатора про припинення повноважень представників Учасника в день прийняття відповідного рішення.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6.</w:t>
      </w:r>
      <w:r w:rsidRPr="00806D5F">
        <w:rPr>
          <w:rFonts w:ascii="Tahoma" w:hAnsi="Tahoma" w:cs="Tahoma"/>
          <w:sz w:val="20"/>
          <w:szCs w:val="20"/>
          <w:lang w:val="uk-UA"/>
        </w:rPr>
        <w:t>7</w:t>
      </w:r>
      <w:r w:rsidRPr="00806D5F">
        <w:rPr>
          <w:rFonts w:ascii="Tahoma" w:hAnsi="Tahoma" w:cs="Tahoma"/>
          <w:sz w:val="20"/>
          <w:szCs w:val="20"/>
          <w:lang w:val="uk-UA"/>
        </w:rPr>
        <w:t xml:space="preserve">. Негайно повідомити Організатора про виявлення факту втрати персональних параметрів доступу або незаконного заволодіння ними з боку третіх осіб.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6.</w:t>
      </w:r>
      <w:r w:rsidRPr="00806D5F">
        <w:rPr>
          <w:rFonts w:ascii="Tahoma" w:hAnsi="Tahoma" w:cs="Tahoma"/>
          <w:sz w:val="20"/>
          <w:szCs w:val="20"/>
          <w:lang w:val="uk-UA"/>
        </w:rPr>
        <w:t>8</w:t>
      </w:r>
      <w:r w:rsidRPr="00806D5F">
        <w:rPr>
          <w:rFonts w:ascii="Tahoma" w:hAnsi="Tahoma" w:cs="Tahoma"/>
          <w:sz w:val="20"/>
          <w:szCs w:val="20"/>
          <w:lang w:val="uk-UA"/>
        </w:rPr>
        <w:t xml:space="preserve">. Не вчиняти дії, які можуть мати негативні наслідки для Організатора та електронної торгової системі.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b/>
          <w:sz w:val="20"/>
          <w:szCs w:val="20"/>
          <w:lang w:val="uk-UA"/>
        </w:rPr>
        <w:t>7. Відповідальність сторін:</w:t>
      </w:r>
      <w:r w:rsidRPr="00806D5F">
        <w:rPr>
          <w:rFonts w:ascii="Tahoma" w:hAnsi="Tahoma" w:cs="Tahoma"/>
          <w:sz w:val="20"/>
          <w:szCs w:val="20"/>
          <w:lang w:val="uk-UA"/>
        </w:rPr>
        <w:t xml:space="preserve">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7.1. За невиконання або неналежне виконання зобов’язань за цим Договором Сторони несуть відповідальність, передбачену чинним законодавством України, умовами Договору та Регламентом.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7.2. Учасник несе повну матеріальну відповідальність за свої дії та дії його уповноважених представників, які вчиняються в електронній торговій системі від імені Учасника з використанням його персональних параметрів доступу.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7.3. Організатор не несе відповідальності: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за зміст інформації, яка обробляється, передається та отримується Учасником під час користування персональними параметрами доступу для здійснення дій в електронній торговій системі;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за перебої в отриманні доступу до роботи електронної торгової системи, причиною чого стали перебої в телекомунікаційних мережах Учасника, помилки та/або аварійні ситуації в програмному забезпеченні Учасника; </w:t>
      </w:r>
    </w:p>
    <w:p w:rsidR="00BC1EC7"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за дії, що проводяться з використанням технічних ресурсів Учасника, логінів і кодів авторизації, у тому числі при використанні власного програмного забезпечення Учасника; при відмові в доступі до даних, причиною якого є пристрої Учасника;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за втрати даних і витік інформації Учасника в результаті діяльності персоналу Учасника;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lastRenderedPageBreak/>
        <w:t xml:space="preserve">за зміст інформації, легальність контенту, походження та транспортування даних, які передаються через телекомунікаційне обладнання Учасника під час доступу до роботи електронної торгової системи;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за збитки, які поніс Учасник з</w:t>
      </w:r>
      <w:r w:rsidR="00BA15EE">
        <w:rPr>
          <w:rFonts w:ascii="Tahoma" w:hAnsi="Tahoma" w:cs="Tahoma"/>
          <w:sz w:val="20"/>
          <w:szCs w:val="20"/>
          <w:lang w:val="uk-UA"/>
        </w:rPr>
        <w:t>і</w:t>
      </w:r>
      <w:r w:rsidRPr="00806D5F">
        <w:rPr>
          <w:rFonts w:ascii="Tahoma" w:hAnsi="Tahoma" w:cs="Tahoma"/>
          <w:sz w:val="20"/>
          <w:szCs w:val="20"/>
          <w:lang w:val="uk-UA"/>
        </w:rPr>
        <w:t xml:space="preserve"> своєї вини під час доступу до роботи електронної торгової системи;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за будь-які збитки, які виходять з претензій третіх сторін що виникли з вини Учасника. У цьому випадку Учасник самостійно несе всю відповідальність перед третіми особами;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за наслідки, які сталися в результаті недотримання та порушення Учасником умов цього Договору та/або Регламенту; </w:t>
      </w:r>
    </w:p>
    <w:p w:rsidR="00BA0F3D"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за збої в мережі Інтернет що впливають на роботу електронної торгової системи, у тому числі які виникли з вини третіх осіб;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за порушення та збої у роботі обладнання Учасника.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7.4. Сторони звільняються від відповідальності за порушення зобов'язання, якщо доведуть, що це порушення сталося внаслідок випадку, тобто події, настання якої не могла передбачити жодна із сторін (протиправні дії третіх осіб, внаслідок яких сталося пошкодження лінійних та станційних споруд або обладнання Організатора, проведення слідчих дій, які унеможливлюють надання доступу до роботи електронної торгової системи тощо).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b/>
          <w:sz w:val="20"/>
          <w:szCs w:val="20"/>
          <w:lang w:val="uk-UA"/>
        </w:rPr>
        <w:t>8. Строк дії договору:</w:t>
      </w:r>
      <w:r w:rsidRPr="00806D5F">
        <w:rPr>
          <w:rFonts w:ascii="Tahoma" w:hAnsi="Tahoma" w:cs="Tahoma"/>
          <w:sz w:val="20"/>
          <w:szCs w:val="20"/>
          <w:lang w:val="uk-UA"/>
        </w:rPr>
        <w:t xml:space="preserve">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8.1. Строк дії цього Договору складає 365 днів з дати підписання його Сторонами. Договір набуває чинності з моменту його підписання Сторонами.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8.2. Якщо за 30 (тридцять) календарних днів до закінчення строку дії цього Договору жодна зі Сторін не заявить письмово про намір розірвати цей Договір</w:t>
      </w:r>
      <w:r w:rsidR="00BA0F3D">
        <w:rPr>
          <w:rFonts w:ascii="Tahoma" w:hAnsi="Tahoma" w:cs="Tahoma"/>
          <w:sz w:val="20"/>
          <w:szCs w:val="20"/>
          <w:lang w:val="uk-UA"/>
        </w:rPr>
        <w:t>,</w:t>
      </w:r>
      <w:r w:rsidRPr="00806D5F">
        <w:rPr>
          <w:rFonts w:ascii="Tahoma" w:hAnsi="Tahoma" w:cs="Tahoma"/>
          <w:sz w:val="20"/>
          <w:szCs w:val="20"/>
          <w:lang w:val="uk-UA"/>
        </w:rPr>
        <w:t xml:space="preserve"> він вважається продовженим (пролонгованим) на кожний наступний рік на таких самих умовах.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8.3. Скановані копії Договору повинні бути засвідчені печатками і підписами Сторін та мають юридичну силу до моменту обміну Сторонами оригіналами цих документів. Оригінали документів повинні бути надіслані не пізніше 10 (десяти) календарних днів з моменту обміну сканованими копіями.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8.4. Договір достроково може бути припинений у разі його розірвання за згодою Сторін або одностороннього припинення за ініціативою однієї із Сторін, повідомивши про свій намір іншу Сторону не пізніше ніж за 10 календарних днів до моменту такого припинення Договору.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8.5. Закінчення дії цього Договору не звільняє Сторони за Договором від відповідальності за його порушення, якщо вони мали місце при виконанні його умов.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8.6. Даний Договір укладено у двох примірниках українською мовою - по одному для кожної із Сторін. Всі примірники мають однакову юридичну силу.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b/>
          <w:sz w:val="20"/>
          <w:szCs w:val="20"/>
          <w:lang w:val="uk-UA"/>
        </w:rPr>
        <w:t>9. Прикінцеві положення:</w:t>
      </w:r>
      <w:r w:rsidRPr="00806D5F">
        <w:rPr>
          <w:rFonts w:ascii="Tahoma" w:hAnsi="Tahoma" w:cs="Tahoma"/>
          <w:sz w:val="20"/>
          <w:szCs w:val="20"/>
          <w:lang w:val="uk-UA"/>
        </w:rPr>
        <w:t xml:space="preserve">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9.1. З усіх питань, які не врегульовані цим Договором, але які прямо чи опосередковано випливають з відносин по Договору, Сторони керуються нормами та положеннями чинного законодавства України, а також Регламентом.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9.2. Усі спори, що виникають у зв’язку з даним Договором Сторони вирішують шляхом переговорів. У разі неможливості врегулювання спору шляхом переговорів, Сторони вправі на їх вирішення в судовому порядку, відповідно до чинного законодавства України.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9.3. Всі додатки та доповнення до цього Договору є його невід'ємною частиною.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9.4. Договір укладено при повному розумінні Сторонами предмету Договору. Всі домовленості (як усні так і письмові), що стосуються предмету Договору є недійсними з моменту вступу в силу цього Договору.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9.5. Зобов'язання Організатора та Учасника, передбачені цим Договором, можуть бути передані третій особі, лише за згодою Сторін, що оформляється додатковою угодою.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9.6. Своїм підписом під цим Договором представники кожної із Сторін Договору відповідно до Закону України «Про захист персональних даних» надають іншій Стороні повну,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(П.І.Б., посада, контактний телефон, електронна адреса тощо), з метою забезпечення реалізації цивільно-правових, господарсько-правових, адміністративно - правових, податкових відносин та відносин у сфері бухгалтерського обліку, а також передачу персональних даних третім </w:t>
      </w:r>
      <w:r w:rsidRPr="00806D5F">
        <w:rPr>
          <w:rFonts w:ascii="Tahoma" w:hAnsi="Tahoma" w:cs="Tahoma"/>
          <w:sz w:val="20"/>
          <w:szCs w:val="20"/>
          <w:lang w:val="uk-UA"/>
        </w:rPr>
        <w:lastRenderedPageBreak/>
        <w:t xml:space="preserve">особам у випадках, передбачених законодавством України. Сторони підтверджують та гарантують, що передача персональних даних працівників, задіяних у виконанні умов даного Договору, здійснюється у порядку передбаченому чинним законодавством України та від таких працівників отримана згода на їх передачу та обробку.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9.7. Замовник підтверджує, що йому було повідомлено про його права, визначені Законом України «Про захист персональних даних», мету збору даних та осіб, яким передається його персональні дані. При цьому Організатор забезпечує обробку персональних даних Учасника виключно з метою надання персональних параметрів доступу до роботи електронної торгової системи на умовах цього Договору. </w:t>
      </w:r>
    </w:p>
    <w:p w:rsidR="00806D5F" w:rsidRPr="00806D5F" w:rsidRDefault="00BC1EC7" w:rsidP="00BC1EC7">
      <w:pPr>
        <w:spacing w:after="120" w:line="240" w:lineRule="auto"/>
        <w:jc w:val="both"/>
        <w:rPr>
          <w:rFonts w:ascii="Tahoma" w:hAnsi="Tahoma" w:cs="Tahoma"/>
          <w:sz w:val="20"/>
          <w:szCs w:val="20"/>
          <w:lang w:val="uk-UA"/>
        </w:rPr>
      </w:pPr>
      <w:r w:rsidRPr="00806D5F">
        <w:rPr>
          <w:rFonts w:ascii="Tahoma" w:hAnsi="Tahoma" w:cs="Tahoma"/>
          <w:sz w:val="20"/>
          <w:szCs w:val="20"/>
          <w:lang w:val="uk-UA"/>
        </w:rPr>
        <w:t xml:space="preserve">9.8. Якщо одне або декілька положень цього Договору будуть визнані недійсними або такими, що не відповідають положенням законодавства України, чинного на момент укладення Договору, Сторони погоджуються, що недійсність даного пункту не впливає на дійсність та чинність Договору в цілому. </w:t>
      </w:r>
    </w:p>
    <w:p w:rsidR="00806D5F" w:rsidRPr="00806D5F" w:rsidRDefault="00BC1EC7" w:rsidP="00FD3C76">
      <w:pPr>
        <w:spacing w:after="120" w:line="240" w:lineRule="auto"/>
        <w:jc w:val="center"/>
        <w:rPr>
          <w:rFonts w:ascii="Tahoma" w:hAnsi="Tahoma" w:cs="Tahoma"/>
          <w:sz w:val="20"/>
          <w:szCs w:val="20"/>
          <w:lang w:val="uk-UA"/>
        </w:rPr>
      </w:pPr>
      <w:r w:rsidRPr="00806D5F">
        <w:rPr>
          <w:rFonts w:ascii="Tahoma" w:hAnsi="Tahoma" w:cs="Tahoma"/>
          <w:b/>
          <w:sz w:val="20"/>
          <w:szCs w:val="20"/>
          <w:lang w:val="uk-UA"/>
        </w:rPr>
        <w:t>АДРЕСИ, РЕКВІЗИТИ ТА ПІДПИСИ СТОРІН</w:t>
      </w:r>
    </w:p>
    <w:p w:rsidR="00806D5F" w:rsidRPr="00806D5F" w:rsidRDefault="00BA0F3D" w:rsidP="00FD3C76">
      <w:pPr>
        <w:tabs>
          <w:tab w:val="left" w:pos="1134"/>
        </w:tabs>
        <w:spacing w:after="0" w:line="240" w:lineRule="auto"/>
        <w:rPr>
          <w:rFonts w:ascii="Tahoma" w:hAnsi="Tahoma" w:cs="Tahoma"/>
          <w:b/>
          <w:sz w:val="20"/>
          <w:szCs w:val="20"/>
          <w:lang w:val="uk-UA"/>
        </w:rPr>
      </w:pPr>
      <w:r>
        <w:rPr>
          <w:rFonts w:ascii="Tahoma" w:hAnsi="Tahoma" w:cs="Tahoma"/>
          <w:b/>
          <w:sz w:val="20"/>
          <w:szCs w:val="20"/>
          <w:lang w:val="uk-UA"/>
        </w:rPr>
        <w:t>ОРГАНІЗАТОР</w:t>
      </w:r>
      <w:r w:rsidR="00806D5F" w:rsidRPr="00806D5F">
        <w:rPr>
          <w:rFonts w:ascii="Tahoma" w:hAnsi="Tahoma" w:cs="Tahoma"/>
          <w:b/>
          <w:sz w:val="20"/>
          <w:szCs w:val="20"/>
          <w:lang w:val="uk-UA"/>
        </w:rPr>
        <w:t xml:space="preserve"> - ТОВАРИСТВО З ОБМЕЖЕНОЮ ВІДПОВІДАЛЬНІСТЮ «ВЕР-ТАС»</w:t>
      </w:r>
    </w:p>
    <w:p w:rsidR="00806D5F" w:rsidRPr="00806D5F" w:rsidRDefault="00806D5F" w:rsidP="00FD3C76">
      <w:pPr>
        <w:tabs>
          <w:tab w:val="left" w:pos="1134"/>
        </w:tabs>
        <w:spacing w:after="0" w:line="240" w:lineRule="auto"/>
        <w:rPr>
          <w:rFonts w:ascii="Tahoma" w:hAnsi="Tahoma" w:cs="Tahoma"/>
          <w:sz w:val="20"/>
          <w:szCs w:val="20"/>
          <w:lang w:val="uk-UA"/>
        </w:rPr>
      </w:pPr>
      <w:r w:rsidRPr="00806D5F">
        <w:rPr>
          <w:rFonts w:ascii="Tahoma" w:hAnsi="Tahoma" w:cs="Tahoma"/>
          <w:sz w:val="20"/>
          <w:szCs w:val="20"/>
          <w:lang w:val="uk-UA"/>
        </w:rPr>
        <w:t>код ЄДРПОУ: 35588329, місцезнаходження: 61024, м. Харків, вул. Лермонтовська, 20</w:t>
      </w:r>
    </w:p>
    <w:p w:rsidR="00806D5F" w:rsidRPr="00806D5F" w:rsidRDefault="00806D5F" w:rsidP="00FD3C76">
      <w:pPr>
        <w:tabs>
          <w:tab w:val="left" w:pos="1134"/>
        </w:tabs>
        <w:spacing w:after="0" w:line="240" w:lineRule="auto"/>
        <w:rPr>
          <w:rFonts w:ascii="Tahoma" w:hAnsi="Tahoma" w:cs="Tahoma"/>
          <w:sz w:val="20"/>
          <w:szCs w:val="20"/>
          <w:lang w:val="uk-UA"/>
        </w:rPr>
      </w:pPr>
      <w:r w:rsidRPr="00806D5F">
        <w:rPr>
          <w:rFonts w:ascii="Tahoma" w:hAnsi="Tahoma" w:cs="Tahoma"/>
          <w:sz w:val="20"/>
          <w:szCs w:val="20"/>
          <w:lang w:val="uk-UA"/>
        </w:rPr>
        <w:t>р/р UA793006140000026008000002398 в ПАТ «КРЕДІ АГРІКОЛЬ БАНК», МФО 300614</w:t>
      </w:r>
    </w:p>
    <w:p w:rsidR="00806D5F" w:rsidRPr="00806D5F" w:rsidRDefault="00806D5F" w:rsidP="00FD3C76">
      <w:pPr>
        <w:tabs>
          <w:tab w:val="left" w:pos="1134"/>
        </w:tabs>
        <w:spacing w:after="0" w:line="240" w:lineRule="auto"/>
        <w:rPr>
          <w:rFonts w:ascii="Tahoma" w:hAnsi="Tahoma" w:cs="Tahoma"/>
          <w:sz w:val="20"/>
          <w:szCs w:val="20"/>
          <w:lang w:val="uk-UA"/>
        </w:rPr>
      </w:pPr>
      <w:hyperlink r:id="rId8" w:history="1">
        <w:r w:rsidRPr="00806D5F">
          <w:rPr>
            <w:rFonts w:ascii="Tahoma" w:hAnsi="Tahoma" w:cs="Tahoma"/>
            <w:sz w:val="20"/>
            <w:szCs w:val="20"/>
            <w:lang w:val="uk-UA"/>
          </w:rPr>
          <w:t>тел:</w:t>
        </w:r>
      </w:hyperlink>
      <w:r w:rsidRPr="00806D5F">
        <w:rPr>
          <w:rFonts w:ascii="Tahoma" w:hAnsi="Tahoma" w:cs="Tahoma"/>
          <w:sz w:val="20"/>
          <w:szCs w:val="20"/>
          <w:lang w:val="uk-UA"/>
        </w:rPr>
        <w:t xml:space="preserve"> </w:t>
      </w:r>
      <w:hyperlink r:id="rId9" w:history="1">
        <w:r w:rsidRPr="00806D5F">
          <w:rPr>
            <w:rFonts w:ascii="Tahoma" w:hAnsi="Tahoma" w:cs="Tahoma"/>
            <w:sz w:val="20"/>
            <w:szCs w:val="20"/>
            <w:lang w:val="uk-UA"/>
          </w:rPr>
          <w:t>044 333 47 05</w:t>
        </w:r>
      </w:hyperlink>
      <w:r w:rsidRPr="00806D5F">
        <w:rPr>
          <w:rFonts w:ascii="Tahoma" w:hAnsi="Tahoma" w:cs="Tahoma"/>
          <w:sz w:val="20"/>
          <w:szCs w:val="20"/>
          <w:lang w:val="uk-UA"/>
        </w:rPr>
        <w:t xml:space="preserve">, </w:t>
      </w:r>
      <w:r w:rsidRPr="00806D5F">
        <w:rPr>
          <w:rFonts w:ascii="Tahoma" w:hAnsi="Tahoma" w:cs="Tahoma"/>
          <w:sz w:val="20"/>
          <w:szCs w:val="20"/>
          <w:lang w:val="en-US"/>
        </w:rPr>
        <w:t>e-mail</w:t>
      </w:r>
      <w:r w:rsidRPr="00806D5F">
        <w:rPr>
          <w:rFonts w:ascii="Tahoma" w:hAnsi="Tahoma" w:cs="Tahoma"/>
          <w:sz w:val="20"/>
          <w:szCs w:val="20"/>
          <w:lang w:val="uk-UA"/>
        </w:rPr>
        <w:t xml:space="preserve">: </w:t>
      </w:r>
      <w:hyperlink r:id="rId10" w:history="1">
        <w:r w:rsidRPr="00806D5F">
          <w:rPr>
            <w:rFonts w:ascii="Tahoma" w:hAnsi="Tahoma" w:cs="Tahoma"/>
            <w:sz w:val="20"/>
            <w:szCs w:val="20"/>
            <w:lang w:val="uk-UA"/>
          </w:rPr>
          <w:t>support@vertas.com.ua</w:t>
        </w:r>
      </w:hyperlink>
    </w:p>
    <w:p w:rsidR="00806D5F" w:rsidRPr="00806D5F" w:rsidRDefault="00806D5F" w:rsidP="00FD3C76">
      <w:pPr>
        <w:tabs>
          <w:tab w:val="left" w:pos="1134"/>
        </w:tabs>
        <w:spacing w:after="0" w:line="240" w:lineRule="auto"/>
        <w:rPr>
          <w:rFonts w:ascii="Tahoma" w:hAnsi="Tahoma" w:cs="Tahoma"/>
          <w:sz w:val="20"/>
          <w:szCs w:val="20"/>
          <w:lang w:val="uk-UA"/>
        </w:rPr>
      </w:pPr>
    </w:p>
    <w:p w:rsidR="00806D5F" w:rsidRPr="00806D5F" w:rsidRDefault="00806D5F" w:rsidP="00FD3C76">
      <w:pPr>
        <w:spacing w:after="120" w:line="240" w:lineRule="auto"/>
        <w:jc w:val="both"/>
        <w:rPr>
          <w:rFonts w:ascii="Tahoma" w:hAnsi="Tahoma" w:cs="Tahoma"/>
          <w:b/>
          <w:sz w:val="20"/>
          <w:szCs w:val="20"/>
          <w:lang w:val="uk-UA"/>
        </w:rPr>
      </w:pPr>
      <w:r>
        <w:rPr>
          <w:rFonts w:ascii="Tahoma" w:hAnsi="Tahoma" w:cs="Tahoma"/>
          <w:b/>
          <w:sz w:val="20"/>
          <w:szCs w:val="20"/>
          <w:lang w:val="uk-UA"/>
        </w:rPr>
        <w:t>МП</w:t>
      </w:r>
      <w:r>
        <w:rPr>
          <w:rFonts w:ascii="Tahoma" w:hAnsi="Tahoma" w:cs="Tahoma"/>
          <w:b/>
          <w:sz w:val="20"/>
          <w:szCs w:val="20"/>
          <w:lang w:val="uk-UA"/>
        </w:rPr>
        <w:tab/>
      </w:r>
      <w:r>
        <w:rPr>
          <w:rFonts w:ascii="Tahoma" w:hAnsi="Tahoma" w:cs="Tahoma"/>
          <w:b/>
          <w:sz w:val="20"/>
          <w:szCs w:val="20"/>
          <w:lang w:val="uk-UA"/>
        </w:rPr>
        <w:tab/>
      </w:r>
      <w:r>
        <w:rPr>
          <w:rFonts w:ascii="Tahoma" w:hAnsi="Tahoma" w:cs="Tahoma"/>
          <w:b/>
          <w:sz w:val="20"/>
          <w:szCs w:val="20"/>
          <w:lang w:val="uk-UA"/>
        </w:rPr>
        <w:tab/>
      </w:r>
      <w:r>
        <w:rPr>
          <w:rFonts w:ascii="Tahoma" w:hAnsi="Tahoma" w:cs="Tahoma"/>
          <w:b/>
          <w:sz w:val="20"/>
          <w:szCs w:val="20"/>
          <w:lang w:val="uk-UA"/>
        </w:rPr>
        <w:tab/>
      </w:r>
      <w:r>
        <w:rPr>
          <w:rFonts w:ascii="Tahoma" w:hAnsi="Tahoma" w:cs="Tahoma"/>
          <w:b/>
          <w:sz w:val="20"/>
          <w:szCs w:val="20"/>
          <w:lang w:val="uk-UA"/>
        </w:rPr>
        <w:tab/>
      </w:r>
      <w:r w:rsidRPr="00806D5F">
        <w:rPr>
          <w:rFonts w:ascii="Tahoma" w:hAnsi="Tahoma" w:cs="Tahoma"/>
          <w:b/>
          <w:sz w:val="20"/>
          <w:szCs w:val="20"/>
          <w:lang w:val="uk-UA"/>
        </w:rPr>
        <w:t>Директор</w:t>
      </w:r>
      <w:r>
        <w:rPr>
          <w:rFonts w:ascii="Tahoma" w:hAnsi="Tahoma" w:cs="Tahoma"/>
          <w:b/>
          <w:sz w:val="20"/>
          <w:szCs w:val="20"/>
          <w:lang w:val="en-US"/>
        </w:rPr>
        <w:tab/>
      </w:r>
      <w:r w:rsidRPr="00806D5F">
        <w:rPr>
          <w:rFonts w:ascii="Tahoma" w:hAnsi="Tahoma" w:cs="Tahoma"/>
          <w:b/>
          <w:sz w:val="20"/>
          <w:szCs w:val="20"/>
          <w:lang w:val="uk-UA"/>
        </w:rPr>
        <w:tab/>
      </w:r>
      <w:r w:rsidRPr="00806D5F">
        <w:rPr>
          <w:rFonts w:ascii="Tahoma" w:hAnsi="Tahoma" w:cs="Tahoma"/>
          <w:b/>
          <w:sz w:val="20"/>
          <w:szCs w:val="20"/>
          <w:lang w:val="uk-UA"/>
        </w:rPr>
        <w:tab/>
      </w:r>
      <w:r>
        <w:rPr>
          <w:rFonts w:ascii="Tahoma" w:hAnsi="Tahoma" w:cs="Tahoma"/>
          <w:b/>
          <w:sz w:val="20"/>
          <w:szCs w:val="20"/>
          <w:lang w:val="uk-UA"/>
        </w:rPr>
        <w:tab/>
      </w:r>
      <w:r>
        <w:rPr>
          <w:rFonts w:ascii="Tahoma" w:hAnsi="Tahoma" w:cs="Tahoma"/>
          <w:b/>
          <w:sz w:val="20"/>
          <w:szCs w:val="20"/>
          <w:lang w:val="uk-UA"/>
        </w:rPr>
        <w:tab/>
      </w:r>
      <w:r w:rsidRPr="00806D5F">
        <w:rPr>
          <w:rFonts w:ascii="Tahoma" w:hAnsi="Tahoma" w:cs="Tahoma"/>
          <w:b/>
          <w:sz w:val="20"/>
          <w:szCs w:val="20"/>
          <w:lang w:val="uk-UA"/>
        </w:rPr>
        <w:t>А.М. Шажко</w:t>
      </w:r>
    </w:p>
    <w:p w:rsidR="00806D5F" w:rsidRDefault="00806D5F" w:rsidP="00FD3C76">
      <w:pPr>
        <w:spacing w:after="120" w:line="240" w:lineRule="auto"/>
        <w:jc w:val="both"/>
        <w:rPr>
          <w:rFonts w:ascii="Tahoma" w:hAnsi="Tahoma" w:cs="Tahoma"/>
          <w:b/>
          <w:sz w:val="20"/>
          <w:szCs w:val="20"/>
          <w:lang w:val="uk-UA"/>
        </w:rPr>
      </w:pPr>
    </w:p>
    <w:p w:rsidR="00806D5F" w:rsidRPr="00806D5F" w:rsidRDefault="00806D5F" w:rsidP="00FD3C76">
      <w:pPr>
        <w:tabs>
          <w:tab w:val="left" w:pos="1134"/>
        </w:tabs>
        <w:spacing w:after="0" w:line="240" w:lineRule="auto"/>
        <w:rPr>
          <w:rFonts w:ascii="Tahoma" w:hAnsi="Tahoma" w:cs="Tahoma"/>
          <w:b/>
          <w:sz w:val="20"/>
          <w:szCs w:val="20"/>
          <w:lang w:val="uk-UA"/>
        </w:rPr>
      </w:pPr>
      <w:r>
        <w:rPr>
          <w:rFonts w:ascii="Tahoma" w:hAnsi="Tahoma" w:cs="Tahoma"/>
          <w:b/>
          <w:sz w:val="20"/>
          <w:szCs w:val="20"/>
          <w:lang w:val="uk-UA"/>
        </w:rPr>
        <w:t xml:space="preserve">УЧАСНИК </w:t>
      </w:r>
      <w:r w:rsidRPr="00806D5F">
        <w:rPr>
          <w:rFonts w:ascii="Tahoma" w:hAnsi="Tahoma" w:cs="Tahoma"/>
          <w:b/>
          <w:sz w:val="20"/>
          <w:szCs w:val="20"/>
          <w:lang w:val="uk-UA"/>
        </w:rPr>
        <w:t xml:space="preserve">- </w:t>
      </w:r>
      <w:r>
        <w:rPr>
          <w:rFonts w:ascii="Tahoma" w:hAnsi="Tahoma" w:cs="Tahoma"/>
          <w:b/>
          <w:sz w:val="20"/>
          <w:szCs w:val="20"/>
          <w:lang w:val="uk-UA"/>
        </w:rPr>
        <w:t>____________________________________________________</w:t>
      </w:r>
    </w:p>
    <w:p w:rsidR="00806D5F" w:rsidRPr="00806D5F" w:rsidRDefault="00806D5F" w:rsidP="00FD3C76">
      <w:pPr>
        <w:tabs>
          <w:tab w:val="left" w:pos="1134"/>
        </w:tabs>
        <w:spacing w:after="0" w:line="240" w:lineRule="auto"/>
        <w:rPr>
          <w:rFonts w:ascii="Tahoma" w:hAnsi="Tahoma" w:cs="Tahoma"/>
          <w:sz w:val="20"/>
          <w:szCs w:val="20"/>
          <w:lang w:val="uk-UA"/>
        </w:rPr>
      </w:pPr>
      <w:r w:rsidRPr="00806D5F">
        <w:rPr>
          <w:rFonts w:ascii="Tahoma" w:hAnsi="Tahoma" w:cs="Tahoma"/>
          <w:sz w:val="20"/>
          <w:szCs w:val="20"/>
          <w:lang w:val="uk-UA"/>
        </w:rPr>
        <w:t xml:space="preserve">код ЄДРПОУ: </w:t>
      </w:r>
      <w:r>
        <w:rPr>
          <w:rFonts w:ascii="Tahoma" w:hAnsi="Tahoma" w:cs="Tahoma"/>
          <w:sz w:val="20"/>
          <w:szCs w:val="20"/>
          <w:lang w:val="uk-UA"/>
        </w:rPr>
        <w:t>_________</w:t>
      </w:r>
      <w:r w:rsidRPr="00806D5F">
        <w:rPr>
          <w:rFonts w:ascii="Tahoma" w:hAnsi="Tahoma" w:cs="Tahoma"/>
          <w:sz w:val="20"/>
          <w:szCs w:val="20"/>
          <w:lang w:val="uk-UA"/>
        </w:rPr>
        <w:t xml:space="preserve">, місцезнаходження: </w:t>
      </w:r>
      <w:r>
        <w:rPr>
          <w:rFonts w:ascii="Tahoma" w:hAnsi="Tahoma" w:cs="Tahoma"/>
          <w:sz w:val="20"/>
          <w:szCs w:val="20"/>
          <w:lang w:val="uk-UA"/>
        </w:rPr>
        <w:t>_________________________________</w:t>
      </w:r>
    </w:p>
    <w:p w:rsidR="00806D5F" w:rsidRPr="00806D5F" w:rsidRDefault="00806D5F" w:rsidP="00FD3C76">
      <w:pPr>
        <w:tabs>
          <w:tab w:val="left" w:pos="1134"/>
        </w:tabs>
        <w:spacing w:after="0" w:line="240" w:lineRule="auto"/>
        <w:rPr>
          <w:rFonts w:ascii="Tahoma" w:hAnsi="Tahoma" w:cs="Tahoma"/>
          <w:sz w:val="20"/>
          <w:szCs w:val="20"/>
          <w:lang w:val="uk-UA"/>
        </w:rPr>
      </w:pPr>
      <w:r w:rsidRPr="00806D5F">
        <w:rPr>
          <w:rFonts w:ascii="Tahoma" w:hAnsi="Tahoma" w:cs="Tahoma"/>
          <w:sz w:val="20"/>
          <w:szCs w:val="20"/>
          <w:lang w:val="uk-UA"/>
        </w:rPr>
        <w:t xml:space="preserve">р/р </w:t>
      </w:r>
      <w:r>
        <w:rPr>
          <w:rFonts w:ascii="Tahoma" w:hAnsi="Tahoma" w:cs="Tahoma"/>
          <w:sz w:val="20"/>
          <w:szCs w:val="20"/>
          <w:lang w:val="uk-UA"/>
        </w:rPr>
        <w:t>_____________________________</w:t>
      </w:r>
      <w:r w:rsidRPr="00806D5F">
        <w:rPr>
          <w:rFonts w:ascii="Tahoma" w:hAnsi="Tahoma" w:cs="Tahoma"/>
          <w:sz w:val="20"/>
          <w:szCs w:val="20"/>
          <w:lang w:val="uk-UA"/>
        </w:rPr>
        <w:t xml:space="preserve"> в </w:t>
      </w:r>
      <w:r>
        <w:rPr>
          <w:rFonts w:ascii="Tahoma" w:hAnsi="Tahoma" w:cs="Tahoma"/>
          <w:sz w:val="20"/>
          <w:szCs w:val="20"/>
          <w:lang w:val="uk-UA"/>
        </w:rPr>
        <w:t>_________________________</w:t>
      </w:r>
      <w:r w:rsidRPr="00806D5F">
        <w:rPr>
          <w:rFonts w:ascii="Tahoma" w:hAnsi="Tahoma" w:cs="Tahoma"/>
          <w:sz w:val="20"/>
          <w:szCs w:val="20"/>
          <w:lang w:val="uk-UA"/>
        </w:rPr>
        <w:t xml:space="preserve">, МФО </w:t>
      </w:r>
      <w:r>
        <w:rPr>
          <w:rFonts w:ascii="Tahoma" w:hAnsi="Tahoma" w:cs="Tahoma"/>
          <w:sz w:val="20"/>
          <w:szCs w:val="20"/>
          <w:lang w:val="uk-UA"/>
        </w:rPr>
        <w:t>______</w:t>
      </w:r>
    </w:p>
    <w:p w:rsidR="00806D5F" w:rsidRPr="00806D5F" w:rsidRDefault="00806D5F" w:rsidP="00FD3C76">
      <w:pPr>
        <w:tabs>
          <w:tab w:val="left" w:pos="1134"/>
        </w:tabs>
        <w:spacing w:after="0" w:line="240" w:lineRule="auto"/>
        <w:rPr>
          <w:rFonts w:ascii="Tahoma" w:hAnsi="Tahoma" w:cs="Tahoma"/>
          <w:sz w:val="20"/>
          <w:szCs w:val="20"/>
          <w:lang w:val="uk-UA"/>
        </w:rPr>
      </w:pPr>
      <w:hyperlink r:id="rId11" w:history="1">
        <w:r w:rsidRPr="00806D5F">
          <w:rPr>
            <w:rFonts w:ascii="Tahoma" w:hAnsi="Tahoma" w:cs="Tahoma"/>
            <w:sz w:val="20"/>
            <w:szCs w:val="20"/>
            <w:lang w:val="uk-UA"/>
          </w:rPr>
          <w:t>тел:</w:t>
        </w:r>
      </w:hyperlink>
      <w:r w:rsidRPr="00806D5F">
        <w:rPr>
          <w:rFonts w:ascii="Tahoma" w:hAnsi="Tahoma" w:cs="Tahoma"/>
          <w:sz w:val="20"/>
          <w:szCs w:val="20"/>
          <w:lang w:val="uk-UA"/>
        </w:rPr>
        <w:t xml:space="preserve"> </w:t>
      </w:r>
      <w:hyperlink r:id="rId12" w:history="1">
        <w:r>
          <w:rPr>
            <w:rFonts w:ascii="Tahoma" w:hAnsi="Tahoma" w:cs="Tahoma"/>
            <w:sz w:val="20"/>
            <w:szCs w:val="20"/>
            <w:lang w:val="uk-UA"/>
          </w:rPr>
          <w:t>_____________</w:t>
        </w:r>
      </w:hyperlink>
      <w:r w:rsidRPr="00806D5F">
        <w:rPr>
          <w:rFonts w:ascii="Tahoma" w:hAnsi="Tahoma" w:cs="Tahoma"/>
          <w:sz w:val="20"/>
          <w:szCs w:val="20"/>
          <w:lang w:val="uk-UA"/>
        </w:rPr>
        <w:t xml:space="preserve">, </w:t>
      </w:r>
      <w:r w:rsidRPr="00806D5F">
        <w:rPr>
          <w:rFonts w:ascii="Tahoma" w:hAnsi="Tahoma" w:cs="Tahoma"/>
          <w:sz w:val="20"/>
          <w:szCs w:val="20"/>
          <w:lang w:val="en-US"/>
        </w:rPr>
        <w:t>e</w:t>
      </w:r>
      <w:r w:rsidRPr="00806D5F">
        <w:rPr>
          <w:rFonts w:ascii="Tahoma" w:hAnsi="Tahoma" w:cs="Tahoma"/>
          <w:sz w:val="20"/>
          <w:szCs w:val="20"/>
        </w:rPr>
        <w:t>-</w:t>
      </w:r>
      <w:r w:rsidRPr="00806D5F">
        <w:rPr>
          <w:rFonts w:ascii="Tahoma" w:hAnsi="Tahoma" w:cs="Tahoma"/>
          <w:sz w:val="20"/>
          <w:szCs w:val="20"/>
          <w:lang w:val="en-US"/>
        </w:rPr>
        <w:t>mail</w:t>
      </w:r>
      <w:r w:rsidRPr="00806D5F">
        <w:rPr>
          <w:rFonts w:ascii="Tahoma" w:hAnsi="Tahoma" w:cs="Tahoma"/>
          <w:sz w:val="20"/>
          <w:szCs w:val="20"/>
          <w:lang w:val="uk-UA"/>
        </w:rPr>
        <w:t xml:space="preserve">: </w:t>
      </w:r>
      <w:hyperlink r:id="rId13" w:history="1">
        <w:r w:rsidRPr="00806D5F">
          <w:rPr>
            <w:rFonts w:ascii="Tahoma" w:hAnsi="Tahoma" w:cs="Tahoma"/>
            <w:sz w:val="20"/>
            <w:szCs w:val="20"/>
          </w:rPr>
          <w:t>_________________</w:t>
        </w:r>
      </w:hyperlink>
    </w:p>
    <w:p w:rsidR="00806D5F" w:rsidRPr="00806D5F" w:rsidRDefault="00806D5F" w:rsidP="00FD3C76">
      <w:pPr>
        <w:tabs>
          <w:tab w:val="left" w:pos="1134"/>
        </w:tabs>
        <w:spacing w:after="0" w:line="240" w:lineRule="auto"/>
        <w:rPr>
          <w:rFonts w:ascii="Tahoma" w:hAnsi="Tahoma" w:cs="Tahoma"/>
          <w:sz w:val="20"/>
          <w:szCs w:val="20"/>
          <w:lang w:val="uk-UA"/>
        </w:rPr>
      </w:pPr>
    </w:p>
    <w:p w:rsidR="00806D5F" w:rsidRPr="00806D5F" w:rsidRDefault="00806D5F" w:rsidP="00FD3C76">
      <w:pPr>
        <w:spacing w:after="120" w:line="240" w:lineRule="auto"/>
        <w:jc w:val="both"/>
        <w:rPr>
          <w:rFonts w:ascii="Tahoma" w:hAnsi="Tahoma" w:cs="Tahoma"/>
          <w:b/>
          <w:sz w:val="20"/>
          <w:szCs w:val="20"/>
          <w:lang w:val="uk-UA"/>
        </w:rPr>
      </w:pPr>
      <w:r>
        <w:rPr>
          <w:rFonts w:ascii="Tahoma" w:hAnsi="Tahoma" w:cs="Tahoma"/>
          <w:b/>
          <w:sz w:val="20"/>
          <w:szCs w:val="20"/>
          <w:lang w:val="uk-UA"/>
        </w:rPr>
        <w:t>МП</w:t>
      </w:r>
      <w:r>
        <w:rPr>
          <w:rFonts w:ascii="Tahoma" w:hAnsi="Tahoma" w:cs="Tahoma"/>
          <w:b/>
          <w:sz w:val="20"/>
          <w:szCs w:val="20"/>
          <w:lang w:val="uk-UA"/>
        </w:rPr>
        <w:tab/>
      </w:r>
      <w:r>
        <w:rPr>
          <w:rFonts w:ascii="Tahoma" w:hAnsi="Tahoma" w:cs="Tahoma"/>
          <w:b/>
          <w:sz w:val="20"/>
          <w:szCs w:val="20"/>
          <w:lang w:val="uk-UA"/>
        </w:rPr>
        <w:tab/>
      </w:r>
      <w:r>
        <w:rPr>
          <w:rFonts w:ascii="Tahoma" w:hAnsi="Tahoma" w:cs="Tahoma"/>
          <w:b/>
          <w:sz w:val="20"/>
          <w:szCs w:val="20"/>
          <w:lang w:val="uk-UA"/>
        </w:rPr>
        <w:tab/>
      </w:r>
      <w:r>
        <w:rPr>
          <w:rFonts w:ascii="Tahoma" w:hAnsi="Tahoma" w:cs="Tahoma"/>
          <w:b/>
          <w:sz w:val="20"/>
          <w:szCs w:val="20"/>
          <w:lang w:val="uk-UA"/>
        </w:rPr>
        <w:tab/>
      </w:r>
      <w:r>
        <w:rPr>
          <w:rFonts w:ascii="Tahoma" w:hAnsi="Tahoma" w:cs="Tahoma"/>
          <w:b/>
          <w:sz w:val="20"/>
          <w:szCs w:val="20"/>
          <w:lang w:val="uk-UA"/>
        </w:rPr>
        <w:tab/>
      </w:r>
      <w:r w:rsidRPr="00806D5F">
        <w:rPr>
          <w:rFonts w:ascii="Tahoma" w:hAnsi="Tahoma" w:cs="Tahoma"/>
          <w:b/>
          <w:sz w:val="20"/>
          <w:szCs w:val="20"/>
          <w:lang w:val="uk-UA"/>
        </w:rPr>
        <w:t>Директор</w:t>
      </w:r>
      <w:r>
        <w:rPr>
          <w:rFonts w:ascii="Tahoma" w:hAnsi="Tahoma" w:cs="Tahoma"/>
          <w:b/>
          <w:sz w:val="20"/>
          <w:szCs w:val="20"/>
          <w:lang w:val="en-US"/>
        </w:rPr>
        <w:tab/>
      </w:r>
      <w:r w:rsidRPr="00806D5F">
        <w:rPr>
          <w:rFonts w:ascii="Tahoma" w:hAnsi="Tahoma" w:cs="Tahoma"/>
          <w:b/>
          <w:sz w:val="20"/>
          <w:szCs w:val="20"/>
          <w:lang w:val="uk-UA"/>
        </w:rPr>
        <w:tab/>
      </w:r>
      <w:r w:rsidRPr="00806D5F">
        <w:rPr>
          <w:rFonts w:ascii="Tahoma" w:hAnsi="Tahoma" w:cs="Tahoma"/>
          <w:b/>
          <w:sz w:val="20"/>
          <w:szCs w:val="20"/>
          <w:lang w:val="uk-UA"/>
        </w:rPr>
        <w:tab/>
      </w:r>
      <w:r>
        <w:rPr>
          <w:rFonts w:ascii="Tahoma" w:hAnsi="Tahoma" w:cs="Tahoma"/>
          <w:b/>
          <w:sz w:val="20"/>
          <w:szCs w:val="20"/>
          <w:lang w:val="uk-UA"/>
        </w:rPr>
        <w:tab/>
        <w:t>_______________</w:t>
      </w:r>
    </w:p>
    <w:p w:rsidR="00D05B92" w:rsidRPr="00806D5F" w:rsidRDefault="00D05B92" w:rsidP="00806D5F">
      <w:pPr>
        <w:spacing w:after="120" w:line="240" w:lineRule="auto"/>
        <w:jc w:val="both"/>
        <w:rPr>
          <w:rFonts w:ascii="Tahoma" w:hAnsi="Tahoma" w:cs="Tahoma"/>
          <w:b/>
          <w:sz w:val="20"/>
          <w:szCs w:val="20"/>
          <w:lang w:val="uk-UA"/>
        </w:rPr>
      </w:pPr>
    </w:p>
    <w:sectPr w:rsidR="00D05B92" w:rsidRPr="00806D5F" w:rsidSect="00FD3C76">
      <w:pgSz w:w="11906" w:h="16838"/>
      <w:pgMar w:top="851"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A"/>
    <w:rsid w:val="000F07ED"/>
    <w:rsid w:val="002D308A"/>
    <w:rsid w:val="00347B1A"/>
    <w:rsid w:val="006321D6"/>
    <w:rsid w:val="007D6B52"/>
    <w:rsid w:val="00806D5F"/>
    <w:rsid w:val="009A2788"/>
    <w:rsid w:val="00BA0F3D"/>
    <w:rsid w:val="00BA15EE"/>
    <w:rsid w:val="00BC1EC7"/>
    <w:rsid w:val="00D05B92"/>
    <w:rsid w:val="00ED0E6A"/>
    <w:rsid w:val="00FD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1E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1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80443334705" TargetMode="External"/><Relationship Id="rId13" Type="http://schemas.openxmlformats.org/officeDocument/2006/relationships/hyperlink" Target="mailto:support@vertas.com.ua" TargetMode="External"/><Relationship Id="rId3" Type="http://schemas.openxmlformats.org/officeDocument/2006/relationships/settings" Target="settings.xml"/><Relationship Id="rId7" Type="http://schemas.openxmlformats.org/officeDocument/2006/relationships/hyperlink" Target="https://vertas.com.ua/" TargetMode="External"/><Relationship Id="rId12" Type="http://schemas.openxmlformats.org/officeDocument/2006/relationships/hyperlink" Target="tel:+3804433347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ertas.com.ua/" TargetMode="External"/><Relationship Id="rId11" Type="http://schemas.openxmlformats.org/officeDocument/2006/relationships/hyperlink" Target="tel:+380443334705" TargetMode="External"/><Relationship Id="rId5" Type="http://schemas.openxmlformats.org/officeDocument/2006/relationships/hyperlink" Target="http://auc.ukrforest.com" TargetMode="External"/><Relationship Id="rId15" Type="http://schemas.openxmlformats.org/officeDocument/2006/relationships/theme" Target="theme/theme1.xml"/><Relationship Id="rId10" Type="http://schemas.openxmlformats.org/officeDocument/2006/relationships/hyperlink" Target="mailto:support@vertas.com.ua" TargetMode="External"/><Relationship Id="rId4" Type="http://schemas.openxmlformats.org/officeDocument/2006/relationships/webSettings" Target="webSettings.xml"/><Relationship Id="rId9" Type="http://schemas.openxmlformats.org/officeDocument/2006/relationships/hyperlink" Target="tel:+3804433347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2001</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7</cp:revision>
  <cp:lastPrinted>2020-06-02T07:39:00Z</cp:lastPrinted>
  <dcterms:created xsi:type="dcterms:W3CDTF">2020-06-02T07:39:00Z</dcterms:created>
  <dcterms:modified xsi:type="dcterms:W3CDTF">2020-06-02T10:20:00Z</dcterms:modified>
</cp:coreProperties>
</file>